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80" w:firstLine="0"/>
        <w:rPr>
          <w:b w:val="1"/>
        </w:rPr>
      </w:pPr>
      <w:r w:rsidDel="00000000" w:rsidR="00000000" w:rsidRPr="00000000">
        <w:rPr>
          <w:b w:val="1"/>
          <w:rtl w:val="0"/>
        </w:rPr>
        <w:t xml:space="preserve">Maynard Music Association </w:t>
      </w:r>
    </w:p>
    <w:p w:rsidR="00000000" w:rsidDel="00000000" w:rsidP="00000000" w:rsidRDefault="00000000" w:rsidRPr="00000000" w14:paraId="00000002">
      <w:pPr>
        <w:spacing w:line="276" w:lineRule="auto"/>
        <w:ind w:left="1260" w:hanging="990"/>
        <w:jc w:val="center"/>
        <w:rPr>
          <w:b w:val="1"/>
        </w:rPr>
      </w:pPr>
      <w:r w:rsidDel="00000000" w:rsidR="00000000" w:rsidRPr="00000000">
        <w:rPr>
          <w:b w:val="1"/>
          <w:rtl w:val="0"/>
        </w:rPr>
        <w:t xml:space="preserve">Meeting Minutes</w:t>
      </w:r>
    </w:p>
    <w:p w:rsidR="00000000" w:rsidDel="00000000" w:rsidP="00000000" w:rsidRDefault="00000000" w:rsidRPr="00000000" w14:paraId="00000003">
      <w:pPr>
        <w:spacing w:line="276" w:lineRule="auto"/>
        <w:jc w:val="center"/>
        <w:rPr>
          <w:b w:val="1"/>
          <w:highlight w:val="white"/>
        </w:rPr>
      </w:pPr>
      <w:r w:rsidDel="00000000" w:rsidR="00000000" w:rsidRPr="00000000">
        <w:rPr>
          <w:b w:val="1"/>
          <w:highlight w:val="white"/>
          <w:rtl w:val="0"/>
        </w:rPr>
        <w:t xml:space="preserve">May 8, 2024</w:t>
      </w:r>
    </w:p>
    <w:p w:rsidR="00000000" w:rsidDel="00000000" w:rsidP="00000000" w:rsidRDefault="00000000" w:rsidRPr="00000000" w14:paraId="00000004">
      <w:pPr>
        <w:spacing w:line="276" w:lineRule="auto"/>
        <w:jc w:val="center"/>
        <w:rPr>
          <w:b w:val="1"/>
        </w:rPr>
      </w:pPr>
      <w:r w:rsidDel="00000000" w:rsidR="00000000" w:rsidRPr="00000000">
        <w:rPr>
          <w:b w:val="1"/>
          <w:highlight w:val="white"/>
          <w:rtl w:val="0"/>
        </w:rPr>
        <w:t xml:space="preserve">7:30 p.m.-</w:t>
      </w:r>
      <w:r w:rsidDel="00000000" w:rsidR="00000000" w:rsidRPr="00000000">
        <w:rPr>
          <w:b w:val="1"/>
          <w:rtl w:val="0"/>
        </w:rPr>
        <w:t xml:space="preserve">9:00 p.m.</w:t>
      </w:r>
    </w:p>
    <w:p w:rsidR="00000000" w:rsidDel="00000000" w:rsidP="00000000" w:rsidRDefault="00000000" w:rsidRPr="00000000" w14:paraId="00000005">
      <w:pPr>
        <w:spacing w:line="276" w:lineRule="auto"/>
        <w:ind w:right="630"/>
        <w:rPr>
          <w:b w:val="1"/>
          <w:highlight w:val="white"/>
        </w:rPr>
      </w:pPr>
      <w:r w:rsidDel="00000000" w:rsidR="00000000" w:rsidRPr="00000000">
        <w:rPr>
          <w:rtl w:val="0"/>
        </w:rPr>
      </w:r>
    </w:p>
    <w:p w:rsidR="00000000" w:rsidDel="00000000" w:rsidP="00000000" w:rsidRDefault="00000000" w:rsidRPr="00000000" w14:paraId="00000006">
      <w:pPr>
        <w:spacing w:line="276" w:lineRule="auto"/>
        <w:ind w:right="630"/>
        <w:rPr/>
      </w:pPr>
      <w:r w:rsidDel="00000000" w:rsidR="00000000" w:rsidRPr="00000000">
        <w:rPr>
          <w:b w:val="1"/>
          <w:highlight w:val="white"/>
          <w:rtl w:val="0"/>
        </w:rPr>
        <w:t xml:space="preserve">Present: </w:t>
      </w:r>
      <w:r w:rsidDel="00000000" w:rsidR="00000000" w:rsidRPr="00000000">
        <w:rPr>
          <w:rtl w:val="0"/>
        </w:rPr>
        <w:t xml:space="preserve">Cheryl Lucas, Rachel Leeuwis, Wouter Leeuwis, Matthew Truch, Julie Wisniewski, Pam Sweeney, Sarah Johnson, Melissa Raskin, Melissa Sommer, Kevin Kozik </w:t>
      </w:r>
    </w:p>
    <w:p w:rsidR="00000000" w:rsidDel="00000000" w:rsidP="00000000" w:rsidRDefault="00000000" w:rsidRPr="00000000" w14:paraId="00000007">
      <w:pPr>
        <w:spacing w:line="276" w:lineRule="auto"/>
        <w:ind w:right="630"/>
        <w:rPr>
          <w:highlight w:val="yellow"/>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MMA Officers:</w:t>
        <w:tab/>
        <w:t xml:space="preserve"> </w:t>
      </w:r>
    </w:p>
    <w:p w:rsidR="00000000" w:rsidDel="00000000" w:rsidP="00000000" w:rsidRDefault="00000000" w:rsidRPr="00000000" w14:paraId="00000009">
      <w:pPr>
        <w:rPr>
          <w:b w:val="1"/>
        </w:rPr>
      </w:pPr>
      <w:r w:rsidDel="00000000" w:rsidR="00000000" w:rsidRPr="00000000">
        <w:rPr>
          <w:rtl w:val="0"/>
        </w:rPr>
        <w:t xml:space="preserve">MHS Chairpersons: Cheryl Lucas &amp; Rachel Leeuwis</w:t>
        <w:tab/>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Fowler Chairpersons: Julie Wisniewski &amp; Pam Sweeney </w:t>
        <w:tab/>
        <w:tab/>
      </w:r>
    </w:p>
    <w:p w:rsidR="00000000" w:rsidDel="00000000" w:rsidP="00000000" w:rsidRDefault="00000000" w:rsidRPr="00000000" w14:paraId="0000000B">
      <w:pPr>
        <w:rPr/>
      </w:pPr>
      <w:r w:rsidDel="00000000" w:rsidR="00000000" w:rsidRPr="00000000">
        <w:rPr>
          <w:rtl w:val="0"/>
        </w:rPr>
        <w:t xml:space="preserve">Treasurer: Matthew Truch</w:t>
      </w:r>
    </w:p>
    <w:p w:rsidR="00000000" w:rsidDel="00000000" w:rsidP="00000000" w:rsidRDefault="00000000" w:rsidRPr="00000000" w14:paraId="0000000C">
      <w:pPr>
        <w:rPr/>
      </w:pPr>
      <w:r w:rsidDel="00000000" w:rsidR="00000000" w:rsidRPr="00000000">
        <w:rPr>
          <w:rtl w:val="0"/>
        </w:rPr>
        <w:t xml:space="preserve">Secretary: Sarah Johnson</w:t>
      </w:r>
    </w:p>
    <w:p w:rsidR="00000000" w:rsidDel="00000000" w:rsidP="00000000" w:rsidRDefault="00000000" w:rsidRPr="00000000" w14:paraId="0000000D">
      <w:pPr>
        <w:rPr/>
      </w:pPr>
      <w:r w:rsidDel="00000000" w:rsidR="00000000" w:rsidRPr="00000000">
        <w:rPr>
          <w:rtl w:val="0"/>
        </w:rPr>
        <w:t xml:space="preserve">Webmaster: Wouter Leeuwis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MHS Chair updates:</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The April minutes were approved and can be posted online.</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Awards have been ordered for the MMA Senior Banquet. Tri-M chords were ordered. MMA has received a signed contract from Sanctuary. The next planning meeting is May 28.</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MMA will meet in late June and might rethink some of the co-chair positions based on where officers’ children will attend school next year.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Fowler Chair updates:</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Pam is representing the MMA while helping to interview candidates for a new Chorus teacher. The process includes Ms. York, Mr. Kinney, and Mr. Kozik.</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MMA hosted an informational table during the Fowler Fine Arts Night. A suggestion was made to invite third graders next year to the event and see if eighth graders could actively participate to show their instruments. Students who attended liked the MMA slideshow, which included photos from the Disney trip. Next year we could include Six Flags photos. We received $14 in donations. </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The Scholarship Committee, made up of Fowler parents, recently reviewed 14 blinded applications.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Casino Night updates:</w:t>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Planning will start with a meeting on June 25.</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For the sponsorship levels, the separate forms for smaller businesses and corporate sponsors may be combined into one. The smaller companies would then see the option for the $1,000 level, and the $150 level may move toward the bottom of the form.</w:t>
      </w:r>
    </w:p>
    <w:p w:rsidR="00000000" w:rsidDel="00000000" w:rsidP="00000000" w:rsidRDefault="00000000" w:rsidRPr="00000000" w14:paraId="0000001C">
      <w:pPr>
        <w:numPr>
          <w:ilvl w:val="0"/>
          <w:numId w:val="6"/>
        </w:numPr>
        <w:ind w:left="720" w:hanging="360"/>
      </w:pPr>
      <w:r w:rsidDel="00000000" w:rsidR="00000000" w:rsidRPr="00000000">
        <w:rPr>
          <w:rtl w:val="0"/>
        </w:rPr>
        <w:t xml:space="preserve">MMA will look into whether sponsors receive clicks from our social media posts and emails.</w:t>
      </w:r>
    </w:p>
    <w:p w:rsidR="00000000" w:rsidDel="00000000" w:rsidP="00000000" w:rsidRDefault="00000000" w:rsidRPr="00000000" w14:paraId="0000001D">
      <w:pPr>
        <w:numPr>
          <w:ilvl w:val="0"/>
          <w:numId w:val="6"/>
        </w:numPr>
        <w:ind w:left="720" w:hanging="360"/>
      </w:pPr>
      <w:r w:rsidDel="00000000" w:rsidR="00000000" w:rsidRPr="00000000">
        <w:rPr>
          <w:rtl w:val="0"/>
        </w:rPr>
        <w:t xml:space="preserve">MMA is looking into an easier way to email businesses early on in the process, to alert them to our fundraising season.</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Chorus Director updates:</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The two spring concerts at Fowler will need volunteer help to arrange risers and the keyboard.</w:t>
      </w: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Graduation will likely feature two choral pieces and perhaps additional performances depending on what the seniors want to do.</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Chorus students are working on their songs for the Great East Festivals.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Treasury</w:t>
      </w:r>
      <w:r w:rsidDel="00000000" w:rsidR="00000000" w:rsidRPr="00000000">
        <w:rPr>
          <w:rtl w:val="0"/>
        </w:rPr>
        <w:t xml:space="preserve"> </w:t>
      </w:r>
      <w:r w:rsidDel="00000000" w:rsidR="00000000" w:rsidRPr="00000000">
        <w:rPr>
          <w:b w:val="1"/>
          <w:rtl w:val="0"/>
        </w:rPr>
        <w:t xml:space="preserve">updates:</w:t>
      </w:r>
    </w:p>
    <w:p w:rsidR="00000000" w:rsidDel="00000000" w:rsidP="00000000" w:rsidRDefault="00000000" w:rsidRPr="00000000" w14:paraId="00000025">
      <w:pPr>
        <w:numPr>
          <w:ilvl w:val="0"/>
          <w:numId w:val="2"/>
        </w:numPr>
        <w:shd w:fill="ffffff" w:val="clear"/>
        <w:ind w:left="720" w:hanging="360"/>
        <w:rPr/>
      </w:pPr>
      <w:r w:rsidDel="00000000" w:rsidR="00000000" w:rsidRPr="00000000">
        <w:rPr>
          <w:rtl w:val="0"/>
        </w:rPr>
        <w:t xml:space="preserve">We currently have $47,101.16 in the main MMA account, and when outstanding checks clear (dominated by the Great East registration fees), we'll have $37,462.16. We have $227.35 in the Tri-M account, $9,350.62 in the Scholarship account (fully funded), and $1,081.20 in the Trip account. Total MMA cost for Great East is about $9,850.</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Band Director updates:</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Logistics for upcoming events, including Fowler dress rehearsal, handing out T-shirts for Great East, and helping at the Memorial Day parade, were discussed.</w:t>
      </w:r>
    </w:p>
    <w:p w:rsidR="00000000" w:rsidDel="00000000" w:rsidP="00000000" w:rsidRDefault="00000000" w:rsidRPr="00000000" w14:paraId="00000029">
      <w:pPr>
        <w:numPr>
          <w:ilvl w:val="0"/>
          <w:numId w:val="5"/>
        </w:numPr>
        <w:ind w:left="720" w:hanging="360"/>
      </w:pPr>
      <w:r w:rsidDel="00000000" w:rsidR="00000000" w:rsidRPr="00000000">
        <w:rPr>
          <w:rtl w:val="0"/>
        </w:rPr>
        <w:t xml:space="preserve">Bottles of water will be needed at graduation if the event is held outside and the temperature is hot. </w:t>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The DC trip planning will begin soon.</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Next year, the fourth grade band will not start up on the first day of school. Instead, there will be a transitionary period as they acclimate to their new school and get introduced to instruments during their general music class. An instrument rental night will be held in October. Communication with incoming families to Fowler will be easier and more inclusive this way.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